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85" w:rsidRDefault="00ED6585" w:rsidP="00DA6AC5">
      <w:pPr>
        <w:rPr>
          <w:b/>
        </w:rPr>
      </w:pPr>
    </w:p>
    <w:p w:rsidR="00DA6AC5" w:rsidRPr="00ED6585" w:rsidRDefault="00DA6AC5" w:rsidP="00B62936">
      <w:pPr>
        <w:jc w:val="both"/>
        <w:rPr>
          <w:b/>
        </w:rPr>
      </w:pPr>
      <w:r w:rsidRPr="00ED6585">
        <w:rPr>
          <w:b/>
        </w:rPr>
        <w:t>UVODNE NAPOMENE</w:t>
      </w:r>
    </w:p>
    <w:p w:rsidR="00DA6AC5" w:rsidRDefault="00DA6AC5" w:rsidP="00B62936">
      <w:pPr>
        <w:jc w:val="both"/>
      </w:pPr>
      <w:r>
        <w:t xml:space="preserve">Savjet mladih Grada Šibenika (u daljnjem tekstu Savjet mladih) savjetodavno je tijelo Grada </w:t>
      </w:r>
      <w:r w:rsidR="00ED6585">
        <w:t>Šibenika</w:t>
      </w:r>
      <w:r>
        <w:t>,</w:t>
      </w:r>
    </w:p>
    <w:p w:rsidR="00DA6AC5" w:rsidRDefault="00DA6AC5" w:rsidP="00B62936">
      <w:pPr>
        <w:jc w:val="both"/>
      </w:pPr>
      <w:r>
        <w:t>osnovano s ciljem aktivnog uključivanja mladih u javni život grada Šibenika.</w:t>
      </w:r>
    </w:p>
    <w:p w:rsidR="00DA6AC5" w:rsidRDefault="00DA6AC5" w:rsidP="00B62936">
      <w:pPr>
        <w:jc w:val="both"/>
      </w:pPr>
      <w:r>
        <w:t>Djelokrug Savjeta mladih uređen je Zakonom o savjetima mladih i Odlukom o osnivanju Savjeta</w:t>
      </w:r>
    </w:p>
    <w:p w:rsidR="00CE6C0B" w:rsidRDefault="00DA6AC5" w:rsidP="00B62936">
      <w:pPr>
        <w:jc w:val="both"/>
      </w:pPr>
      <w:r>
        <w:t>mladih Grada Šibenika.</w:t>
      </w:r>
      <w:r>
        <w:cr/>
      </w:r>
    </w:p>
    <w:p w:rsidR="00DA6AC5" w:rsidRDefault="00AE65A6" w:rsidP="00B62936">
      <w:pPr>
        <w:jc w:val="both"/>
      </w:pPr>
      <w:r>
        <w:t>Savjet mladih je u 20</w:t>
      </w:r>
      <w:r w:rsidR="00F45431">
        <w:t>21</w:t>
      </w:r>
      <w:r w:rsidR="00DA6AC5">
        <w:t xml:space="preserve">. godini sukladno ciljevima i programskim aktivnostima organizirao i proveo projekte i programske zadatke te aktivnosti od interesa za mlade grada </w:t>
      </w:r>
      <w:r w:rsidR="00594D34">
        <w:t>Šibenika</w:t>
      </w:r>
      <w:r w:rsidR="00DA6AC5">
        <w:t>:</w:t>
      </w:r>
    </w:p>
    <w:p w:rsidR="00DA6AC5" w:rsidRDefault="00DA6AC5" w:rsidP="00B62936">
      <w:pPr>
        <w:jc w:val="both"/>
      </w:pPr>
      <w:r>
        <w:t>1. Aktivnosti iz djelokruga rada Savjeta mladih – sjednice Savjeta mladih, sudjelovanje na sjednicama Gradskog vijeća, suradnja s nadležnim tijelima Grada – aktivno zagovaranje politika za mlade, sudjelovanje u izradi gradskog programa djelovanja za mlade i drugo.</w:t>
      </w:r>
    </w:p>
    <w:p w:rsidR="00DA6AC5" w:rsidRDefault="00DA6AC5" w:rsidP="00B62936">
      <w:pPr>
        <w:jc w:val="both"/>
      </w:pPr>
      <w:r>
        <w:t>2. Suradnja, konzultiranje, razmjena iskustava i dobre prakse s udrugama mladih i drugim savjetima mladih sa područja RH i šire, edukacija članova Savjeta mladih</w:t>
      </w:r>
    </w:p>
    <w:p w:rsidR="00DA6AC5" w:rsidRDefault="00DA6AC5" w:rsidP="00B62936">
      <w:pPr>
        <w:jc w:val="both"/>
      </w:pPr>
      <w:r>
        <w:t xml:space="preserve">3. </w:t>
      </w:r>
      <w:r w:rsidR="00AE65A6">
        <w:t>Organizacija radionica za osobe koje rade s mladima i organizacijama mladih i za mlade s ciljem jačanja kapaciteta istih čime se doprinosi većoj razini usluge koje pružaju navedene organizacije za mlade</w:t>
      </w:r>
    </w:p>
    <w:p w:rsidR="00DA6AC5" w:rsidRDefault="00DA6AC5" w:rsidP="00B62936">
      <w:pPr>
        <w:jc w:val="both"/>
      </w:pPr>
      <w:r>
        <w:t xml:space="preserve">4. Drugi poslovi od interesa za mlade grada </w:t>
      </w:r>
      <w:r w:rsidR="00594D34">
        <w:t>Šibenika</w:t>
      </w:r>
    </w:p>
    <w:p w:rsidR="00B62936" w:rsidRDefault="00B62936" w:rsidP="00B62936">
      <w:pPr>
        <w:jc w:val="both"/>
      </w:pPr>
    </w:p>
    <w:p w:rsidR="00B62936" w:rsidRDefault="00B62936" w:rsidP="00B62936">
      <w:pPr>
        <w:jc w:val="both"/>
      </w:pPr>
      <w:r>
        <w:t>Djelat</w:t>
      </w:r>
      <w:r w:rsidR="00AE65A6">
        <w:t>nost Savjeta mladih tijekom 20</w:t>
      </w:r>
      <w:r w:rsidR="00F45431">
        <w:t>21</w:t>
      </w:r>
      <w:r>
        <w:t>. godine ostvarena je kao kombinacija formalnih sjednica</w:t>
      </w:r>
    </w:p>
    <w:p w:rsidR="00B62936" w:rsidRDefault="00B62936" w:rsidP="00B62936">
      <w:pPr>
        <w:jc w:val="both"/>
      </w:pPr>
      <w:r>
        <w:t>i aktivnog djelovanja u zajednici, nastojeći promovirati kulturu dijaloga te uključivanje mladih u</w:t>
      </w:r>
    </w:p>
    <w:p w:rsidR="00B62936" w:rsidRDefault="00B62936" w:rsidP="00B62936">
      <w:pPr>
        <w:jc w:val="both"/>
      </w:pPr>
      <w:r>
        <w:t>procese donošenja odluka od interesa za mlade.</w:t>
      </w:r>
    </w:p>
    <w:p w:rsidR="00594D34" w:rsidRDefault="00594D34" w:rsidP="00B62936">
      <w:pPr>
        <w:jc w:val="both"/>
      </w:pPr>
    </w:p>
    <w:p w:rsidR="00ED6585" w:rsidRDefault="00ED6585" w:rsidP="00B62936">
      <w:pPr>
        <w:jc w:val="both"/>
      </w:pPr>
    </w:p>
    <w:p w:rsidR="00594D34" w:rsidRDefault="00594D34" w:rsidP="00B62936">
      <w:pPr>
        <w:jc w:val="both"/>
      </w:pPr>
    </w:p>
    <w:p w:rsidR="00F45431" w:rsidRDefault="00F45431" w:rsidP="00B62936">
      <w:pPr>
        <w:jc w:val="center"/>
        <w:rPr>
          <w:b/>
          <w:sz w:val="32"/>
        </w:rPr>
      </w:pPr>
    </w:p>
    <w:p w:rsidR="00F45431" w:rsidRDefault="00F45431" w:rsidP="00B62936">
      <w:pPr>
        <w:jc w:val="center"/>
        <w:rPr>
          <w:b/>
          <w:sz w:val="32"/>
        </w:rPr>
      </w:pPr>
    </w:p>
    <w:p w:rsidR="00F45431" w:rsidRDefault="00F45431" w:rsidP="00B62936">
      <w:pPr>
        <w:jc w:val="center"/>
        <w:rPr>
          <w:b/>
          <w:sz w:val="32"/>
        </w:rPr>
      </w:pPr>
    </w:p>
    <w:p w:rsidR="00F45431" w:rsidRDefault="00F45431" w:rsidP="00B62936">
      <w:pPr>
        <w:jc w:val="center"/>
        <w:rPr>
          <w:b/>
          <w:sz w:val="32"/>
        </w:rPr>
      </w:pPr>
    </w:p>
    <w:p w:rsidR="00F45431" w:rsidRDefault="00F45431" w:rsidP="00B62936">
      <w:pPr>
        <w:jc w:val="center"/>
        <w:rPr>
          <w:b/>
          <w:sz w:val="32"/>
        </w:rPr>
      </w:pPr>
    </w:p>
    <w:p w:rsidR="00594D34" w:rsidRDefault="00594D34" w:rsidP="00B62936">
      <w:pPr>
        <w:jc w:val="center"/>
        <w:rPr>
          <w:b/>
          <w:sz w:val="32"/>
        </w:rPr>
      </w:pPr>
      <w:r w:rsidRPr="00594D34">
        <w:rPr>
          <w:b/>
          <w:sz w:val="32"/>
        </w:rPr>
        <w:lastRenderedPageBreak/>
        <w:t>SAVJET MLADIH GRADA ŠIBENIKA</w:t>
      </w:r>
    </w:p>
    <w:p w:rsidR="00594D34" w:rsidRDefault="00594D34" w:rsidP="00B62936">
      <w:pPr>
        <w:jc w:val="center"/>
        <w:rPr>
          <w:b/>
          <w:sz w:val="32"/>
        </w:rPr>
      </w:pPr>
      <w:r>
        <w:rPr>
          <w:b/>
          <w:sz w:val="32"/>
        </w:rPr>
        <w:t>Izvješće o radu Savje</w:t>
      </w:r>
      <w:r w:rsidR="00F45431">
        <w:rPr>
          <w:b/>
          <w:sz w:val="32"/>
        </w:rPr>
        <w:t>ta mladih Grada Šibenika za 2021</w:t>
      </w:r>
      <w:r>
        <w:rPr>
          <w:b/>
          <w:sz w:val="32"/>
        </w:rPr>
        <w:t>. godinu</w:t>
      </w:r>
    </w:p>
    <w:p w:rsidR="00594D34" w:rsidRDefault="00594D34" w:rsidP="00B62936">
      <w:pPr>
        <w:jc w:val="both"/>
        <w:rPr>
          <w:b/>
          <w:sz w:val="32"/>
        </w:rPr>
      </w:pPr>
    </w:p>
    <w:p w:rsidR="00594D34" w:rsidRPr="00594D34" w:rsidRDefault="00594D34" w:rsidP="00B62936">
      <w:pPr>
        <w:jc w:val="both"/>
        <w:rPr>
          <w:b/>
        </w:rPr>
      </w:pPr>
      <w:r w:rsidRPr="00594D34">
        <w:rPr>
          <w:b/>
        </w:rPr>
        <w:t>Sjednice savjeta mladih Grada Šibenika</w:t>
      </w:r>
    </w:p>
    <w:p w:rsidR="00594D34" w:rsidRDefault="00594D34" w:rsidP="00B62936">
      <w:pPr>
        <w:jc w:val="both"/>
      </w:pPr>
      <w:r>
        <w:t>Savjet</w:t>
      </w:r>
      <w:r w:rsidRPr="00594D34">
        <w:t xml:space="preserve"> mladi</w:t>
      </w:r>
      <w:r>
        <w:t>h</w:t>
      </w:r>
      <w:r w:rsidR="00AE65A6">
        <w:t xml:space="preserve"> Grada Šibenika o</w:t>
      </w:r>
      <w:r w:rsidR="00F45431">
        <w:t>držao je u 2021. godini ukupno 3</w:t>
      </w:r>
      <w:r w:rsidR="00AE65A6">
        <w:t xml:space="preserve"> redovne sjednice</w:t>
      </w:r>
      <w:r w:rsidRPr="00594D34">
        <w:t xml:space="preserve">. Na sjednicama se raspravljalo o radu Savjeta mladih, planiranim aktivnostima, usvojeno je godišnje izvješće </w:t>
      </w:r>
      <w:r>
        <w:t xml:space="preserve">o radu za </w:t>
      </w:r>
      <w:r w:rsidR="00F45431">
        <w:t>2020</w:t>
      </w:r>
      <w:r w:rsidR="0064243B">
        <w:t>. godinu i program rada za 20</w:t>
      </w:r>
      <w:r w:rsidR="00F45431">
        <w:t>21</w:t>
      </w:r>
      <w:r w:rsidRPr="00594D34">
        <w:t>. godinu.</w:t>
      </w:r>
    </w:p>
    <w:p w:rsidR="00594D34" w:rsidRDefault="00594D34" w:rsidP="00B62936">
      <w:pPr>
        <w:jc w:val="both"/>
      </w:pPr>
    </w:p>
    <w:p w:rsidR="00ED6585" w:rsidRDefault="00ED6585" w:rsidP="00B62936">
      <w:pPr>
        <w:jc w:val="both"/>
        <w:rPr>
          <w:b/>
        </w:rPr>
      </w:pPr>
    </w:p>
    <w:p w:rsidR="00ED6585" w:rsidRDefault="00250FFE" w:rsidP="00B62936">
      <w:pPr>
        <w:jc w:val="both"/>
        <w:rPr>
          <w:b/>
        </w:rPr>
      </w:pPr>
      <w:r>
        <w:rPr>
          <w:b/>
        </w:rPr>
        <w:t>AKTIVNO SUDJELOVANJE MLADIH</w:t>
      </w:r>
    </w:p>
    <w:p w:rsidR="00250FFE" w:rsidRDefault="00250FFE" w:rsidP="00B62936">
      <w:pPr>
        <w:jc w:val="both"/>
        <w:rPr>
          <w:b/>
        </w:rPr>
      </w:pPr>
      <w:r>
        <w:rPr>
          <w:b/>
        </w:rPr>
        <w:t>Dodjela volonterskih nagrada Šibensko-kninske županije 2021. godine</w:t>
      </w:r>
    </w:p>
    <w:p w:rsidR="00250FFE" w:rsidRDefault="00250FFE" w:rsidP="00B62936">
      <w:pPr>
        <w:jc w:val="both"/>
      </w:pPr>
      <w:r>
        <w:t xml:space="preserve">S ciljem promicanja </w:t>
      </w:r>
      <w:proofErr w:type="spellStart"/>
      <w:r>
        <w:t>volonterizma</w:t>
      </w:r>
      <w:proofErr w:type="spellEnd"/>
      <w:r>
        <w:t xml:space="preserve"> među mladima već tradicionalno Savjet mladih Grada Šibenika organizira volonterske nagrade u prosincu. </w:t>
      </w:r>
      <w:r w:rsidR="00EE675A">
        <w:t xml:space="preserve">Nakon 2020. godine kada zbog pandemije dodjela nije mogla biti organizirana uživo, u 2021. u gradskoj knjižnici ''Juraj </w:t>
      </w:r>
      <w:proofErr w:type="spellStart"/>
      <w:r w:rsidR="00EE675A">
        <w:t>Šižgorić</w:t>
      </w:r>
      <w:proofErr w:type="spellEnd"/>
      <w:r w:rsidR="00EE675A">
        <w:t xml:space="preserve">'' dodijeljene su nagrade u dvije kategorije i to </w:t>
      </w:r>
      <w:proofErr w:type="spellStart"/>
      <w:r w:rsidR="00EE675A">
        <w:t>Powerlifting</w:t>
      </w:r>
      <w:proofErr w:type="spellEnd"/>
      <w:r w:rsidR="00EE675A">
        <w:t xml:space="preserve"> klubu za organizatora volontiranja i Josipu Kneževiću za volontera godine.</w:t>
      </w:r>
    </w:p>
    <w:p w:rsidR="00EE675A" w:rsidRDefault="00EE675A" w:rsidP="00B62936">
      <w:pPr>
        <w:jc w:val="both"/>
      </w:pPr>
    </w:p>
    <w:p w:rsidR="00EE675A" w:rsidRPr="00415CA6" w:rsidRDefault="00EE675A" w:rsidP="00B62936">
      <w:pPr>
        <w:jc w:val="both"/>
        <w:rPr>
          <w:b/>
        </w:rPr>
      </w:pPr>
      <w:r w:rsidRPr="00415CA6">
        <w:rPr>
          <w:b/>
        </w:rPr>
        <w:t xml:space="preserve">Organizacije Konferencije o budućnosti Europe </w:t>
      </w:r>
    </w:p>
    <w:p w:rsidR="00EE675A" w:rsidRDefault="00415CA6" w:rsidP="00B62936">
      <w:pPr>
        <w:jc w:val="both"/>
      </w:pPr>
      <w:r>
        <w:t xml:space="preserve">Dana </w:t>
      </w:r>
      <w:r w:rsidR="00EE675A" w:rsidRPr="00EE675A">
        <w:t>21. rujna u kući umjetnosti Arsen održana je konferencija ”Budućnost mladih u EU”. Navedena konferencija dio je velikog paneuropskog demokratskog projekta pod nazivom ”Konferencija o budućnosti Europe”. Kroz navedenu inicijativu cilj je približiti institucije EU-a građanima na lokalnu razinu te dati priliku da građani direktno daju prijedloge o budućim politikama Europske unije.</w:t>
      </w:r>
      <w:r>
        <w:t xml:space="preserve"> </w:t>
      </w:r>
    </w:p>
    <w:p w:rsidR="00415CA6" w:rsidRPr="00250FFE" w:rsidRDefault="00415CA6" w:rsidP="00B62936">
      <w:pPr>
        <w:jc w:val="both"/>
      </w:pPr>
    </w:p>
    <w:p w:rsidR="00ED6585" w:rsidRPr="009F132B" w:rsidRDefault="00ED6585" w:rsidP="00B62936">
      <w:pPr>
        <w:jc w:val="both"/>
        <w:rPr>
          <w:b/>
        </w:rPr>
      </w:pPr>
      <w:r w:rsidRPr="009F132B">
        <w:rPr>
          <w:b/>
        </w:rPr>
        <w:t>LOKALNA I MEĐUNARODNA SURADNJA</w:t>
      </w:r>
    </w:p>
    <w:p w:rsidR="009F132B" w:rsidRDefault="009F132B" w:rsidP="00B62936">
      <w:pPr>
        <w:jc w:val="both"/>
        <w:rPr>
          <w:b/>
        </w:rPr>
      </w:pPr>
      <w:r w:rsidRPr="009F132B">
        <w:rPr>
          <w:b/>
        </w:rPr>
        <w:t xml:space="preserve">Sudjelovanje na </w:t>
      </w:r>
      <w:r>
        <w:rPr>
          <w:b/>
        </w:rPr>
        <w:t>Nacionalnoj konferenciji savjeta mladih Republike Hrvatske</w:t>
      </w:r>
    </w:p>
    <w:p w:rsidR="00691AE3" w:rsidRPr="00126A98" w:rsidRDefault="00126A98" w:rsidP="00126A98">
      <w:pPr>
        <w:jc w:val="both"/>
      </w:pPr>
      <w:r>
        <w:t>O</w:t>
      </w:r>
      <w:r w:rsidRPr="00126A98">
        <w:t>d 15. do 17. listopada 2021. godine, u Dubrovniku</w:t>
      </w:r>
      <w:r>
        <w:t xml:space="preserve"> se održala </w:t>
      </w:r>
      <w:r w:rsidRPr="00126A98">
        <w:t>5. Nacionalna konferencija savjeta mladih.</w:t>
      </w:r>
      <w:r w:rsidR="00250FFE">
        <w:t xml:space="preserve"> Na navedenoj konferenciji sudjelovao je jedan predstavnik Grada Šibenika i Savjeta mladih Grada Šibenika. Tijekom dvodnevne konferencije prisutni su imali priliku podijeliti međusobna iskustva i dobiti informacije o lokalnom radu s mladima.</w:t>
      </w:r>
    </w:p>
    <w:p w:rsidR="00250AA8" w:rsidRDefault="00250AA8" w:rsidP="00250AA8"/>
    <w:p w:rsidR="009F132B" w:rsidRPr="001E2C20" w:rsidRDefault="00250AA8" w:rsidP="001E2C20">
      <w:pPr>
        <w:jc w:val="both"/>
        <w:rPr>
          <w:b/>
        </w:rPr>
      </w:pPr>
      <w:r w:rsidRPr="001E2C20">
        <w:rPr>
          <w:b/>
        </w:rPr>
        <w:t>SURADNJA SAVJETA MLADIH S NADLEŽNIM UPRAVNIM ODJELOM</w:t>
      </w:r>
    </w:p>
    <w:p w:rsidR="00250AA8" w:rsidRDefault="00250AA8" w:rsidP="001E2C20">
      <w:pPr>
        <w:jc w:val="both"/>
      </w:pPr>
      <w:r>
        <w:t>Savjet mladih održava redovite kontakte i sastanke s Upravnim odjelom za društvene djelatnosti Grada Šibenika i usko surađuje na provedbi svojih aktivnosti.</w:t>
      </w:r>
    </w:p>
    <w:p w:rsidR="00250AA8" w:rsidRDefault="00250AA8" w:rsidP="001E2C20">
      <w:pPr>
        <w:jc w:val="both"/>
      </w:pPr>
      <w:r>
        <w:lastRenderedPageBreak/>
        <w:t xml:space="preserve">O svim aktivnostima Savjeta mladih obaviješten je i Gradonačelnik i predsjednik Gradskog vijeća u skladu sa Zakonom o savjetima mladih. </w:t>
      </w:r>
    </w:p>
    <w:p w:rsidR="00250AA8" w:rsidRDefault="00250AA8" w:rsidP="001E2C20">
      <w:pPr>
        <w:jc w:val="both"/>
      </w:pPr>
    </w:p>
    <w:p w:rsidR="00250AA8" w:rsidRDefault="00250AA8" w:rsidP="001E2C20">
      <w:pPr>
        <w:jc w:val="both"/>
      </w:pPr>
      <w:r>
        <w:t xml:space="preserve">Za </w:t>
      </w:r>
      <w:r w:rsidR="00415CA6">
        <w:t xml:space="preserve">potrebe provedbe aktivnosti </w:t>
      </w:r>
      <w:r w:rsidR="001E2C20">
        <w:t>Savjet</w:t>
      </w:r>
      <w:r w:rsidR="00415CA6">
        <w:t>a</w:t>
      </w:r>
      <w:r w:rsidR="001E2C20">
        <w:t xml:space="preserve"> mladih u 20</w:t>
      </w:r>
      <w:r w:rsidR="00EE675A">
        <w:t>21</w:t>
      </w:r>
      <w:r w:rsidR="001E2C20">
        <w:t xml:space="preserve">. godini utrošeno </w:t>
      </w:r>
      <w:r w:rsidR="00415CA6">
        <w:t xml:space="preserve">je ukupno 9.222,69 </w:t>
      </w:r>
      <w:r w:rsidR="001E2C20">
        <w:t xml:space="preserve">HRK. </w:t>
      </w:r>
      <w:r w:rsidR="00415CA6">
        <w:t xml:space="preserve">Od navedenog iznosa za potrebe organizacije dodjela volonterskih nagrada utrošeno je 4.160,00 HRK; dok je za potrebe organizacije Konferencije o budućnosti Europe </w:t>
      </w:r>
      <w:proofErr w:type="spellStart"/>
      <w:r w:rsidR="00415CA6">
        <w:t>utošeno</w:t>
      </w:r>
      <w:proofErr w:type="spellEnd"/>
      <w:r w:rsidR="00415CA6">
        <w:t xml:space="preserve"> ukupno: 5.062,69 HRK</w:t>
      </w:r>
    </w:p>
    <w:p w:rsidR="00A83DD7" w:rsidRDefault="00A83DD7" w:rsidP="001E2C20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523"/>
      </w:tblGrid>
      <w:tr w:rsidR="00A83DD7" w:rsidTr="00987809"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D7" w:rsidRDefault="00A83DD7" w:rsidP="00987809">
            <w:r>
              <w:t>Aktivnost</w:t>
            </w:r>
          </w:p>
        </w:tc>
        <w:tc>
          <w:tcPr>
            <w:tcW w:w="4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D7" w:rsidRDefault="00A83DD7" w:rsidP="00987809">
            <w:r>
              <w:t xml:space="preserve">Utrošena </w:t>
            </w:r>
            <w:r>
              <w:t>sredstva</w:t>
            </w:r>
          </w:p>
        </w:tc>
      </w:tr>
      <w:tr w:rsidR="00A83DD7" w:rsidRPr="007013B4" w:rsidTr="00A83DD7">
        <w:tc>
          <w:tcPr>
            <w:tcW w:w="4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D7" w:rsidRPr="001D2A22" w:rsidRDefault="00A83DD7" w:rsidP="00987809">
            <w:pPr>
              <w:pStyle w:val="Odlomakpopisa"/>
              <w:spacing w:after="0" w:line="240" w:lineRule="auto"/>
              <w:ind w:left="0"/>
              <w:rPr>
                <w:lang w:val="it-IT"/>
              </w:rPr>
            </w:pPr>
            <w:proofErr w:type="spellStart"/>
            <w:r w:rsidRPr="001D2A22">
              <w:rPr>
                <w:lang w:val="it-IT"/>
              </w:rPr>
              <w:t>Troškovi</w:t>
            </w:r>
            <w:proofErr w:type="spellEnd"/>
            <w:r w:rsidRPr="001D2A22">
              <w:rPr>
                <w:lang w:val="it-IT"/>
              </w:rPr>
              <w:t xml:space="preserve"> </w:t>
            </w:r>
            <w:proofErr w:type="spellStart"/>
            <w:r w:rsidRPr="001D2A22">
              <w:rPr>
                <w:lang w:val="it-IT"/>
              </w:rPr>
              <w:t>organizacije</w:t>
            </w:r>
            <w:proofErr w:type="spellEnd"/>
            <w:r w:rsidRPr="001D2A22">
              <w:rPr>
                <w:lang w:val="it-IT"/>
              </w:rPr>
              <w:t xml:space="preserve"> </w:t>
            </w:r>
            <w:proofErr w:type="spellStart"/>
            <w:r w:rsidRPr="001D2A22">
              <w:rPr>
                <w:lang w:val="it-IT"/>
              </w:rPr>
              <w:t>dodjele</w:t>
            </w:r>
            <w:proofErr w:type="spellEnd"/>
            <w:r w:rsidRPr="001D2A22">
              <w:rPr>
                <w:lang w:val="it-IT"/>
              </w:rPr>
              <w:t xml:space="preserve"> </w:t>
            </w:r>
            <w:proofErr w:type="spellStart"/>
            <w:r w:rsidRPr="001D2A22">
              <w:rPr>
                <w:lang w:val="it-IT"/>
              </w:rPr>
              <w:t>nagrada</w:t>
            </w:r>
            <w:proofErr w:type="spellEnd"/>
            <w:r w:rsidRPr="001D2A22">
              <w:rPr>
                <w:lang w:val="it-IT"/>
              </w:rPr>
              <w:t xml:space="preserve"> za </w:t>
            </w:r>
            <w:proofErr w:type="spellStart"/>
            <w:r w:rsidRPr="001D2A22">
              <w:rPr>
                <w:lang w:val="it-IT"/>
              </w:rPr>
              <w:t>volontera</w:t>
            </w:r>
            <w:proofErr w:type="spellEnd"/>
            <w:r w:rsidRPr="001D2A22">
              <w:rPr>
                <w:lang w:val="it-IT"/>
              </w:rPr>
              <w:t xml:space="preserve"> i </w:t>
            </w:r>
            <w:proofErr w:type="spellStart"/>
            <w:r w:rsidRPr="001D2A22">
              <w:rPr>
                <w:lang w:val="it-IT"/>
              </w:rPr>
              <w:t>organizatora</w:t>
            </w:r>
            <w:proofErr w:type="spellEnd"/>
            <w:r w:rsidRPr="001D2A22">
              <w:rPr>
                <w:lang w:val="it-IT"/>
              </w:rPr>
              <w:t xml:space="preserve"> </w:t>
            </w:r>
            <w:proofErr w:type="spellStart"/>
            <w:r w:rsidRPr="001D2A22">
              <w:rPr>
                <w:lang w:val="it-IT"/>
              </w:rPr>
              <w:t>volontiranja</w:t>
            </w:r>
            <w:proofErr w:type="spellEnd"/>
            <w:r w:rsidRPr="001D2A22">
              <w:rPr>
                <w:lang w:val="it-IT"/>
              </w:rPr>
              <w:t xml:space="preserve"> Grada </w:t>
            </w:r>
            <w:proofErr w:type="spellStart"/>
            <w:r w:rsidRPr="001D2A22">
              <w:rPr>
                <w:lang w:val="it-IT"/>
              </w:rPr>
              <w:t>Šibenika</w:t>
            </w:r>
            <w:proofErr w:type="spellEnd"/>
          </w:p>
        </w:tc>
        <w:tc>
          <w:tcPr>
            <w:tcW w:w="45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DD7" w:rsidRPr="007013B4" w:rsidRDefault="00A83DD7" w:rsidP="00987809">
            <w:pPr>
              <w:pStyle w:val="Odlomakpopisa"/>
              <w:spacing w:after="0" w:line="240" w:lineRule="auto"/>
              <w:ind w:left="0"/>
              <w:jc w:val="center"/>
              <w:rPr>
                <w:lang w:val="it-IT"/>
              </w:rPr>
            </w:pPr>
            <w:r>
              <w:rPr>
                <w:lang w:val="it-IT"/>
              </w:rPr>
              <w:t>4.160</w:t>
            </w:r>
            <w:r w:rsidRPr="007013B4">
              <w:rPr>
                <w:lang w:val="it-IT"/>
              </w:rPr>
              <w:t>,00 HRK</w:t>
            </w:r>
          </w:p>
        </w:tc>
      </w:tr>
      <w:tr w:rsidR="00A83DD7" w:rsidRPr="00A83DD7" w:rsidTr="00A83DD7">
        <w:tc>
          <w:tcPr>
            <w:tcW w:w="4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7" w:rsidRPr="00A83DD7" w:rsidRDefault="00A83DD7" w:rsidP="00987809">
            <w:pPr>
              <w:pStyle w:val="Odlomakpopisa"/>
              <w:spacing w:after="0" w:line="240" w:lineRule="auto"/>
              <w:ind w:left="0"/>
              <w:rPr>
                <w:lang w:val="es-ES"/>
              </w:rPr>
            </w:pPr>
            <w:r w:rsidRPr="00A83DD7">
              <w:rPr>
                <w:lang w:val="es-ES"/>
              </w:rPr>
              <w:t xml:space="preserve">Organizacija konferencije ‘’Budućnost mladih u </w:t>
            </w:r>
            <w:r>
              <w:rPr>
                <w:lang w:val="es-ES"/>
              </w:rPr>
              <w:t>EU’’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DD7" w:rsidRPr="00A83DD7" w:rsidRDefault="00A83DD7" w:rsidP="00987809">
            <w:pPr>
              <w:pStyle w:val="Odlomakpopisa"/>
              <w:spacing w:after="0" w:line="240" w:lineRule="auto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5.062,69 HRK</w:t>
            </w:r>
          </w:p>
        </w:tc>
      </w:tr>
      <w:tr w:rsidR="00A83DD7" w:rsidRPr="00A83DD7" w:rsidTr="00987809"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7" w:rsidRPr="00A83DD7" w:rsidRDefault="00A83DD7" w:rsidP="00987809">
            <w:pPr>
              <w:pStyle w:val="Odlomakpopisa"/>
              <w:spacing w:after="0" w:line="240" w:lineRule="auto"/>
              <w:ind w:left="0"/>
              <w:rPr>
                <w:b/>
                <w:lang w:val="es-ES"/>
              </w:rPr>
            </w:pPr>
            <w:r w:rsidRPr="00A83DD7">
              <w:rPr>
                <w:b/>
                <w:lang w:val="es-ES"/>
              </w:rPr>
              <w:t>UKUPNO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DD7" w:rsidRPr="00A83DD7" w:rsidRDefault="00A83DD7" w:rsidP="00987809">
            <w:pPr>
              <w:pStyle w:val="Odlomakpopisa"/>
              <w:spacing w:after="0" w:line="240" w:lineRule="auto"/>
              <w:ind w:left="0"/>
              <w:jc w:val="center"/>
              <w:rPr>
                <w:b/>
                <w:lang w:val="es-ES"/>
              </w:rPr>
            </w:pPr>
            <w:r w:rsidRPr="00A83DD7">
              <w:rPr>
                <w:b/>
                <w:lang w:val="es-ES"/>
              </w:rPr>
              <w:t>9.222,69 HRK</w:t>
            </w:r>
          </w:p>
        </w:tc>
      </w:tr>
    </w:tbl>
    <w:p w:rsidR="00A83DD7" w:rsidRDefault="00A83DD7" w:rsidP="001E2C20">
      <w:pPr>
        <w:jc w:val="both"/>
      </w:pPr>
    </w:p>
    <w:p w:rsidR="001E2C20" w:rsidRDefault="001E2C20" w:rsidP="001E2C20">
      <w:pPr>
        <w:jc w:val="both"/>
      </w:pPr>
    </w:p>
    <w:p w:rsidR="001E2C20" w:rsidRDefault="001E2C20" w:rsidP="001E2C20">
      <w:pPr>
        <w:jc w:val="both"/>
      </w:pPr>
    </w:p>
    <w:p w:rsidR="001E2C20" w:rsidRDefault="00A83DD7" w:rsidP="001E2C20">
      <w:pPr>
        <w:jc w:val="right"/>
      </w:pPr>
      <w:r>
        <w:t>PREDSJEDNIK SAVJETA MLA</w:t>
      </w:r>
      <w:bookmarkStart w:id="0" w:name="_GoBack"/>
      <w:bookmarkEnd w:id="0"/>
      <w:r w:rsidR="001E2C20">
        <w:t xml:space="preserve">DIH </w:t>
      </w:r>
    </w:p>
    <w:p w:rsidR="001E2C20" w:rsidRPr="00250AA8" w:rsidRDefault="001E2C20" w:rsidP="001E2C20">
      <w:pPr>
        <w:jc w:val="center"/>
      </w:pPr>
      <w:r>
        <w:t xml:space="preserve">                                                                                                   Matej Matić v.r.</w:t>
      </w:r>
    </w:p>
    <w:sectPr w:rsidR="001E2C20" w:rsidRPr="00250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94" w:rsidRDefault="00346B94" w:rsidP="00ED6585">
      <w:pPr>
        <w:spacing w:after="0" w:line="240" w:lineRule="auto"/>
      </w:pPr>
      <w:r>
        <w:separator/>
      </w:r>
    </w:p>
  </w:endnote>
  <w:endnote w:type="continuationSeparator" w:id="0">
    <w:p w:rsidR="00346B94" w:rsidRDefault="00346B94" w:rsidP="00ED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94" w:rsidRDefault="00346B94" w:rsidP="00ED6585">
      <w:pPr>
        <w:spacing w:after="0" w:line="240" w:lineRule="auto"/>
      </w:pPr>
      <w:r>
        <w:separator/>
      </w:r>
    </w:p>
  </w:footnote>
  <w:footnote w:type="continuationSeparator" w:id="0">
    <w:p w:rsidR="00346B94" w:rsidRDefault="00346B94" w:rsidP="00ED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85" w:rsidRDefault="00ED6585" w:rsidP="00ED6585">
    <w:pPr>
      <w:spacing w:after="0" w:line="240" w:lineRule="auto"/>
      <w:rPr>
        <w:rFonts w:ascii="Times New Roman" w:eastAsia="Times New Roman" w:hAnsi="Times New Roman" w:cs="Times New Roman"/>
        <w:b/>
        <w:sz w:val="21"/>
        <w:szCs w:val="24"/>
        <w:lang w:eastAsia="hr-HR"/>
      </w:rPr>
    </w:pPr>
    <w:r w:rsidRPr="00ED6585">
      <w:rPr>
        <w:rFonts w:ascii="Times New Roman" w:eastAsia="Times New Roman" w:hAnsi="Times New Roman" w:cs="Times New Roman"/>
        <w:b/>
        <w:noProof/>
        <w:sz w:val="21"/>
        <w:szCs w:val="24"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581025</wp:posOffset>
          </wp:positionH>
          <wp:positionV relativeFrom="paragraph">
            <wp:posOffset>-220980</wp:posOffset>
          </wp:positionV>
          <wp:extent cx="495300" cy="666750"/>
          <wp:effectExtent l="0" t="0" r="0" b="0"/>
          <wp:wrapTight wrapText="bothSides">
            <wp:wrapPolygon edited="0">
              <wp:start x="0" y="0"/>
              <wp:lineTo x="0" y="20983"/>
              <wp:lineTo x="20769" y="20983"/>
              <wp:lineTo x="20769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6585" w:rsidRPr="00ED6585" w:rsidRDefault="00ED6585" w:rsidP="00ED6585">
    <w:pPr>
      <w:spacing w:after="0" w:line="240" w:lineRule="auto"/>
      <w:rPr>
        <w:rFonts w:ascii="Times New Roman" w:eastAsia="Times New Roman" w:hAnsi="Times New Roman" w:cs="Times New Roman"/>
        <w:b/>
        <w:sz w:val="21"/>
        <w:szCs w:val="24"/>
        <w:lang w:eastAsia="hr-HR"/>
      </w:rPr>
    </w:pPr>
  </w:p>
  <w:p w:rsidR="00ED6585" w:rsidRDefault="00ED6585" w:rsidP="00ED6585">
    <w:pPr>
      <w:spacing w:after="0" w:line="240" w:lineRule="auto"/>
      <w:rPr>
        <w:rFonts w:ascii="Times New Roman" w:eastAsia="Times New Roman" w:hAnsi="Times New Roman" w:cs="Times New Roman"/>
        <w:b/>
        <w:sz w:val="21"/>
        <w:szCs w:val="24"/>
        <w:lang w:eastAsia="hr-HR"/>
      </w:rPr>
    </w:pPr>
    <w:r w:rsidRPr="00ED6585">
      <w:rPr>
        <w:rFonts w:ascii="Times New Roman" w:eastAsia="Times New Roman" w:hAnsi="Times New Roman" w:cs="Times New Roman"/>
        <w:b/>
        <w:sz w:val="21"/>
        <w:szCs w:val="24"/>
        <w:lang w:eastAsia="hr-HR"/>
      </w:rPr>
      <w:t xml:space="preserve">              </w:t>
    </w:r>
  </w:p>
  <w:p w:rsidR="00ED6585" w:rsidRDefault="00ED6585" w:rsidP="00ED6585">
    <w:pPr>
      <w:spacing w:after="0" w:line="240" w:lineRule="auto"/>
      <w:rPr>
        <w:rFonts w:ascii="Times New Roman" w:eastAsia="Times New Roman" w:hAnsi="Times New Roman" w:cs="Times New Roman"/>
        <w:b/>
        <w:sz w:val="21"/>
        <w:szCs w:val="24"/>
        <w:lang w:eastAsia="hr-HR"/>
      </w:rPr>
    </w:pPr>
  </w:p>
  <w:p w:rsidR="00ED6585" w:rsidRDefault="00ED6585" w:rsidP="00ED6585">
    <w:pPr>
      <w:spacing w:after="0" w:line="240" w:lineRule="auto"/>
      <w:rPr>
        <w:rFonts w:ascii="Times New Roman" w:eastAsia="Times New Roman" w:hAnsi="Times New Roman" w:cs="Times New Roman"/>
        <w:b/>
        <w:i/>
        <w:sz w:val="21"/>
        <w:szCs w:val="24"/>
        <w:lang w:eastAsia="hr-HR"/>
      </w:rPr>
    </w:pPr>
    <w:r w:rsidRPr="00ED6585">
      <w:rPr>
        <w:rFonts w:ascii="Times New Roman" w:eastAsia="Times New Roman" w:hAnsi="Times New Roman" w:cs="Times New Roman"/>
        <w:b/>
        <w:sz w:val="21"/>
        <w:szCs w:val="24"/>
        <w:lang w:eastAsia="hr-HR"/>
      </w:rPr>
      <w:t xml:space="preserve"> </w:t>
    </w:r>
    <w:r>
      <w:rPr>
        <w:rFonts w:ascii="Times New Roman" w:eastAsia="Times New Roman" w:hAnsi="Times New Roman" w:cs="Times New Roman"/>
        <w:b/>
        <w:sz w:val="21"/>
        <w:szCs w:val="24"/>
        <w:lang w:eastAsia="hr-HR"/>
      </w:rPr>
      <w:t xml:space="preserve">       </w:t>
    </w:r>
    <w:r w:rsidRPr="00ED6585">
      <w:rPr>
        <w:rFonts w:ascii="Times New Roman" w:eastAsia="Times New Roman" w:hAnsi="Times New Roman" w:cs="Times New Roman"/>
        <w:b/>
        <w:sz w:val="21"/>
        <w:szCs w:val="24"/>
        <w:lang w:eastAsia="hr-HR"/>
      </w:rPr>
      <w:t xml:space="preserve">G R A D   </w:t>
    </w:r>
    <w:r>
      <w:rPr>
        <w:rFonts w:ascii="Times New Roman" w:eastAsia="Times New Roman" w:hAnsi="Times New Roman" w:cs="Times New Roman"/>
        <w:b/>
        <w:i/>
        <w:sz w:val="21"/>
        <w:szCs w:val="24"/>
        <w:lang w:eastAsia="hr-HR"/>
      </w:rPr>
      <w:t>Š I B E N I K</w:t>
    </w:r>
  </w:p>
  <w:p w:rsidR="00ED6585" w:rsidRPr="00ED6585" w:rsidRDefault="00ED6585" w:rsidP="00ED6585">
    <w:pPr>
      <w:spacing w:after="0" w:line="240" w:lineRule="auto"/>
      <w:rPr>
        <w:rFonts w:ascii="Times New Roman" w:eastAsia="Times New Roman" w:hAnsi="Times New Roman" w:cs="Times New Roman"/>
        <w:b/>
        <w:sz w:val="21"/>
        <w:szCs w:val="24"/>
        <w:lang w:eastAsia="hr-HR"/>
      </w:rPr>
    </w:pPr>
    <w:r w:rsidRPr="00ED6585">
      <w:rPr>
        <w:rFonts w:ascii="Times New Roman" w:eastAsia="Times New Roman" w:hAnsi="Times New Roman" w:cs="Times New Roman"/>
        <w:b/>
        <w:sz w:val="16"/>
        <w:szCs w:val="16"/>
        <w:lang w:eastAsia="hr-HR"/>
      </w:rPr>
      <w:t xml:space="preserve"> SAVJET MLADIH GRADA ŠIBENIKA</w:t>
    </w:r>
  </w:p>
  <w:p w:rsidR="00ED6585" w:rsidRDefault="00ED658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C5"/>
    <w:rsid w:val="0003364E"/>
    <w:rsid w:val="00094640"/>
    <w:rsid w:val="000D6895"/>
    <w:rsid w:val="00101CF2"/>
    <w:rsid w:val="00126A98"/>
    <w:rsid w:val="001E2C20"/>
    <w:rsid w:val="00250AA8"/>
    <w:rsid w:val="00250FFE"/>
    <w:rsid w:val="002A784D"/>
    <w:rsid w:val="00346B94"/>
    <w:rsid w:val="004133F8"/>
    <w:rsid w:val="00415CA6"/>
    <w:rsid w:val="00551899"/>
    <w:rsid w:val="00594D34"/>
    <w:rsid w:val="0064243B"/>
    <w:rsid w:val="00691AE3"/>
    <w:rsid w:val="00975CF9"/>
    <w:rsid w:val="0098779F"/>
    <w:rsid w:val="009B4CDD"/>
    <w:rsid w:val="009F132B"/>
    <w:rsid w:val="00A47C6F"/>
    <w:rsid w:val="00A83DD7"/>
    <w:rsid w:val="00AD6B69"/>
    <w:rsid w:val="00AE65A6"/>
    <w:rsid w:val="00B62936"/>
    <w:rsid w:val="00C931DB"/>
    <w:rsid w:val="00CE2872"/>
    <w:rsid w:val="00DA6AC5"/>
    <w:rsid w:val="00E36CAE"/>
    <w:rsid w:val="00ED6585"/>
    <w:rsid w:val="00EE675A"/>
    <w:rsid w:val="00F45431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084F"/>
  <w15:chartTrackingRefBased/>
  <w15:docId w15:val="{11C38B03-F247-4A88-A79D-4CCB98DF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6585"/>
  </w:style>
  <w:style w:type="paragraph" w:styleId="Podnoje">
    <w:name w:val="footer"/>
    <w:basedOn w:val="Normal"/>
    <w:link w:val="PodnojeChar"/>
    <w:uiPriority w:val="99"/>
    <w:unhideWhenUsed/>
    <w:rsid w:val="00E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6585"/>
  </w:style>
  <w:style w:type="paragraph" w:styleId="Odlomakpopisa">
    <w:name w:val="List Paragraph"/>
    <w:basedOn w:val="Normal"/>
    <w:uiPriority w:val="34"/>
    <w:qFormat/>
    <w:rsid w:val="00A83DD7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Matić</dc:creator>
  <cp:keywords/>
  <dc:description/>
  <cp:lastModifiedBy>HP</cp:lastModifiedBy>
  <cp:revision>3</cp:revision>
  <dcterms:created xsi:type="dcterms:W3CDTF">2022-02-22T11:22:00Z</dcterms:created>
  <dcterms:modified xsi:type="dcterms:W3CDTF">2022-02-23T08:14:00Z</dcterms:modified>
</cp:coreProperties>
</file>